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A44" w:rsidRPr="006F3A44" w:rsidRDefault="00493ED5" w:rsidP="006F3A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 xml:space="preserve">Аннотация к </w:t>
      </w:r>
      <w:proofErr w:type="gramStart"/>
      <w:r w:rsidRPr="006F3A44">
        <w:rPr>
          <w:rFonts w:ascii="Times New Roman" w:hAnsi="Times New Roman" w:cs="Times New Roman"/>
          <w:b/>
          <w:sz w:val="28"/>
          <w:szCs w:val="28"/>
        </w:rPr>
        <w:t>рабочей</w:t>
      </w:r>
      <w:proofErr w:type="gramEnd"/>
      <w:r w:rsidRPr="006F3A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3A44" w:rsidRPr="006F3A44" w:rsidRDefault="00493ED5" w:rsidP="006F3A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 xml:space="preserve">программе </w:t>
      </w:r>
    </w:p>
    <w:p w:rsidR="006F3A44" w:rsidRPr="006F3A44" w:rsidRDefault="00493ED5" w:rsidP="006F3A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</w:p>
    <w:p w:rsidR="006F3A44" w:rsidRPr="006F3A44" w:rsidRDefault="00493ED5" w:rsidP="006F3A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 xml:space="preserve">«Математика» </w:t>
      </w:r>
    </w:p>
    <w:p w:rsidR="006F3A44" w:rsidRPr="006F3A44" w:rsidRDefault="00493ED5" w:rsidP="006F3A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 xml:space="preserve">основное общее образование </w:t>
      </w:r>
    </w:p>
    <w:p w:rsidR="00B447F3" w:rsidRDefault="00493ED5" w:rsidP="006F3A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>5-6 класс</w:t>
      </w:r>
    </w:p>
    <w:p w:rsidR="006F3A44" w:rsidRPr="006F3A44" w:rsidRDefault="006F3A44" w:rsidP="006F3A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ED5" w:rsidRPr="00493ED5" w:rsidRDefault="00493ED5" w:rsidP="006F3A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ED5">
        <w:rPr>
          <w:rFonts w:ascii="Times New Roman" w:hAnsi="Times New Roman" w:cs="Times New Roman"/>
          <w:sz w:val="28"/>
          <w:szCs w:val="28"/>
        </w:rPr>
        <w:t>Учебная программа учебного предмета «Математика» на уровне основного общего образования составлена в соответствии с требованиями к результатам основного общего образования, утвержденными Федеральным государственным образовательным стандартом основного общего образования).</w:t>
      </w:r>
      <w:proofErr w:type="gramEnd"/>
    </w:p>
    <w:p w:rsidR="00493ED5" w:rsidRDefault="00493ED5" w:rsidP="006F3A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ED5">
        <w:rPr>
          <w:rFonts w:ascii="Times New Roman" w:hAnsi="Times New Roman" w:cs="Times New Roman"/>
          <w:sz w:val="28"/>
          <w:szCs w:val="28"/>
        </w:rPr>
        <w:t xml:space="preserve"> Программа разработана на основе Примерной основной образовательной программы ОО</w:t>
      </w:r>
      <w:proofErr w:type="gramStart"/>
      <w:r w:rsidRPr="00493ED5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493ED5">
        <w:rPr>
          <w:rFonts w:ascii="Times New Roman" w:hAnsi="Times New Roman" w:cs="Times New Roman"/>
          <w:sz w:val="28"/>
          <w:szCs w:val="28"/>
        </w:rPr>
        <w:t>одобренной решением федерального учебно-методического объединения по общему образованию  (протокол от 15 сентября 2022 г. № 6/22)</w:t>
      </w:r>
    </w:p>
    <w:p w:rsidR="00493ED5" w:rsidRPr="00493ED5" w:rsidRDefault="00493ED5" w:rsidP="006F3A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ED5">
        <w:rPr>
          <w:rFonts w:ascii="Times New Roman" w:hAnsi="Times New Roman" w:cs="Times New Roman"/>
          <w:sz w:val="28"/>
          <w:szCs w:val="28"/>
        </w:rPr>
        <w:t>Программа учитывает актуальные задачи воспитания, обучения и развития компетенций обучающихся и условия,  необходимые для развития их личностных и познавательных качеств, а также психологические, возрастные и другие особенности обучающихся.</w:t>
      </w:r>
    </w:p>
    <w:p w:rsidR="00493ED5" w:rsidRPr="00493ED5" w:rsidRDefault="00493ED5" w:rsidP="006F3A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ED5">
        <w:rPr>
          <w:rFonts w:ascii="Times New Roman" w:hAnsi="Times New Roman" w:cs="Times New Roman"/>
          <w:sz w:val="28"/>
          <w:szCs w:val="28"/>
        </w:rPr>
        <w:t xml:space="preserve"> Целью изучения курса математики являются систематическое развитие понятия числа, выработка умений выполнять устно и письменно арифметические действия </w:t>
      </w:r>
      <w:proofErr w:type="gramStart"/>
      <w:r w:rsidRPr="00493ED5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493ED5">
        <w:rPr>
          <w:rFonts w:ascii="Times New Roman" w:hAnsi="Times New Roman" w:cs="Times New Roman"/>
          <w:sz w:val="28"/>
          <w:szCs w:val="28"/>
        </w:rPr>
        <w:t xml:space="preserve"> натуральными и дробными числам и, умение переводить практические задачи на язык математики, подготовка учащихся к изучению курса алгебры и геометрии.</w:t>
      </w:r>
    </w:p>
    <w:p w:rsidR="00493ED5" w:rsidRDefault="00493ED5" w:rsidP="006F3A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ED5">
        <w:rPr>
          <w:rFonts w:ascii="Times New Roman" w:hAnsi="Times New Roman" w:cs="Times New Roman"/>
          <w:sz w:val="28"/>
          <w:szCs w:val="28"/>
        </w:rPr>
        <w:t>Содержание математического образования в основной школе формируется на основе фундаментального ядра школьно</w:t>
      </w:r>
      <w:r>
        <w:rPr>
          <w:rFonts w:ascii="Times New Roman" w:hAnsi="Times New Roman" w:cs="Times New Roman"/>
          <w:sz w:val="28"/>
          <w:szCs w:val="28"/>
        </w:rPr>
        <w:t xml:space="preserve">го математического образования. </w:t>
      </w:r>
      <w:r w:rsidRPr="00493ED5">
        <w:rPr>
          <w:rFonts w:ascii="Times New Roman" w:hAnsi="Times New Roman" w:cs="Times New Roman"/>
          <w:sz w:val="28"/>
          <w:szCs w:val="28"/>
        </w:rPr>
        <w:t>В программе оно представлено в виде совокуп</w:t>
      </w:r>
      <w:r>
        <w:rPr>
          <w:rFonts w:ascii="Times New Roman" w:hAnsi="Times New Roman" w:cs="Times New Roman"/>
          <w:sz w:val="28"/>
          <w:szCs w:val="28"/>
        </w:rPr>
        <w:t xml:space="preserve">ности содержательных разделов, </w:t>
      </w:r>
      <w:r w:rsidRPr="00493ED5">
        <w:rPr>
          <w:rFonts w:ascii="Times New Roman" w:hAnsi="Times New Roman" w:cs="Times New Roman"/>
          <w:sz w:val="28"/>
          <w:szCs w:val="28"/>
        </w:rPr>
        <w:t>конкретизирующих соответствующие блоки фундаментального ядра применительно к основной</w:t>
      </w:r>
      <w:r>
        <w:rPr>
          <w:rFonts w:ascii="Times New Roman" w:hAnsi="Times New Roman" w:cs="Times New Roman"/>
          <w:sz w:val="28"/>
          <w:szCs w:val="28"/>
        </w:rPr>
        <w:t xml:space="preserve"> школе. </w:t>
      </w:r>
    </w:p>
    <w:p w:rsidR="00493ED5" w:rsidRDefault="00493ED5" w:rsidP="006F3A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ED5">
        <w:rPr>
          <w:rFonts w:ascii="Times New Roman" w:hAnsi="Times New Roman" w:cs="Times New Roman"/>
          <w:sz w:val="28"/>
          <w:szCs w:val="28"/>
        </w:rPr>
        <w:lastRenderedPageBreak/>
        <w:t>Программа р</w:t>
      </w:r>
      <w:r>
        <w:rPr>
          <w:rFonts w:ascii="Times New Roman" w:hAnsi="Times New Roman" w:cs="Times New Roman"/>
          <w:sz w:val="28"/>
          <w:szCs w:val="28"/>
        </w:rPr>
        <w:t xml:space="preserve">егламентирует объем материала, </w:t>
      </w:r>
      <w:r w:rsidRPr="00493ED5">
        <w:rPr>
          <w:rFonts w:ascii="Times New Roman" w:hAnsi="Times New Roman" w:cs="Times New Roman"/>
          <w:sz w:val="28"/>
          <w:szCs w:val="28"/>
        </w:rPr>
        <w:t xml:space="preserve">обязательного </w:t>
      </w:r>
      <w:r>
        <w:rPr>
          <w:rFonts w:ascii="Times New Roman" w:hAnsi="Times New Roman" w:cs="Times New Roman"/>
          <w:sz w:val="28"/>
          <w:szCs w:val="28"/>
        </w:rPr>
        <w:t xml:space="preserve">для изучения в основной школе. </w:t>
      </w:r>
      <w:r w:rsidRPr="00493ED5">
        <w:rPr>
          <w:rFonts w:ascii="Times New Roman" w:hAnsi="Times New Roman" w:cs="Times New Roman"/>
          <w:sz w:val="28"/>
          <w:szCs w:val="28"/>
        </w:rPr>
        <w:t>Содержание математического образования в основной шко</w:t>
      </w:r>
      <w:r>
        <w:rPr>
          <w:rFonts w:ascii="Times New Roman" w:hAnsi="Times New Roman" w:cs="Times New Roman"/>
          <w:sz w:val="28"/>
          <w:szCs w:val="28"/>
        </w:rPr>
        <w:t xml:space="preserve">ле включает следующие разделы: арифметика, алгебра, функции,  вероятность и статистика, геометрия. </w:t>
      </w:r>
      <w:r w:rsidRPr="00493ED5">
        <w:rPr>
          <w:rFonts w:ascii="Times New Roman" w:hAnsi="Times New Roman" w:cs="Times New Roman"/>
          <w:sz w:val="28"/>
          <w:szCs w:val="28"/>
        </w:rPr>
        <w:t>Наряду с этим в него включе</w:t>
      </w:r>
      <w:r>
        <w:rPr>
          <w:rFonts w:ascii="Times New Roman" w:hAnsi="Times New Roman" w:cs="Times New Roman"/>
          <w:sz w:val="28"/>
          <w:szCs w:val="28"/>
        </w:rPr>
        <w:t xml:space="preserve">ны два дополнительных раздела: логика и множества, </w:t>
      </w:r>
      <w:r w:rsidRPr="00493ED5">
        <w:rPr>
          <w:rFonts w:ascii="Times New Roman" w:hAnsi="Times New Roman" w:cs="Times New Roman"/>
          <w:sz w:val="28"/>
          <w:szCs w:val="28"/>
        </w:rPr>
        <w:t xml:space="preserve"> матем</w:t>
      </w:r>
      <w:r>
        <w:rPr>
          <w:rFonts w:ascii="Times New Roman" w:hAnsi="Times New Roman" w:cs="Times New Roman"/>
          <w:sz w:val="28"/>
          <w:szCs w:val="28"/>
        </w:rPr>
        <w:t xml:space="preserve">атика в историческом развитии, </w:t>
      </w:r>
      <w:r w:rsidRPr="00493ED5">
        <w:rPr>
          <w:rFonts w:ascii="Times New Roman" w:hAnsi="Times New Roman" w:cs="Times New Roman"/>
          <w:sz w:val="28"/>
          <w:szCs w:val="28"/>
        </w:rPr>
        <w:t xml:space="preserve">что связано с реализацией целей </w:t>
      </w:r>
      <w:proofErr w:type="spellStart"/>
      <w:r w:rsidRPr="00493ED5">
        <w:rPr>
          <w:rFonts w:ascii="Times New Roman" w:hAnsi="Times New Roman" w:cs="Times New Roman"/>
          <w:sz w:val="28"/>
          <w:szCs w:val="28"/>
        </w:rPr>
        <w:t>общеинтеллектуального</w:t>
      </w:r>
      <w:proofErr w:type="spellEnd"/>
      <w:r w:rsidRPr="00493ED5">
        <w:rPr>
          <w:rFonts w:ascii="Times New Roman" w:hAnsi="Times New Roman" w:cs="Times New Roman"/>
          <w:sz w:val="28"/>
          <w:szCs w:val="28"/>
        </w:rPr>
        <w:t xml:space="preserve"> и обще</w:t>
      </w:r>
      <w:r>
        <w:rPr>
          <w:rFonts w:ascii="Times New Roman" w:hAnsi="Times New Roman" w:cs="Times New Roman"/>
          <w:sz w:val="28"/>
          <w:szCs w:val="28"/>
        </w:rPr>
        <w:t xml:space="preserve">культурного развития учащихся. </w:t>
      </w:r>
      <w:r w:rsidRPr="00493ED5">
        <w:rPr>
          <w:rFonts w:ascii="Times New Roman" w:hAnsi="Times New Roman" w:cs="Times New Roman"/>
          <w:sz w:val="28"/>
          <w:szCs w:val="28"/>
        </w:rPr>
        <w:t>Содержание каждого из этих разделов разворачивается в сод</w:t>
      </w:r>
      <w:r>
        <w:rPr>
          <w:rFonts w:ascii="Times New Roman" w:hAnsi="Times New Roman" w:cs="Times New Roman"/>
          <w:sz w:val="28"/>
          <w:szCs w:val="28"/>
        </w:rPr>
        <w:t xml:space="preserve">ержательно-методическую линию, </w:t>
      </w:r>
      <w:r w:rsidRPr="00493ED5">
        <w:rPr>
          <w:rFonts w:ascii="Times New Roman" w:hAnsi="Times New Roman" w:cs="Times New Roman"/>
          <w:sz w:val="28"/>
          <w:szCs w:val="28"/>
        </w:rPr>
        <w:t>пронизывающую все основные разделы содержания математического образова</w:t>
      </w:r>
      <w:r>
        <w:rPr>
          <w:rFonts w:ascii="Times New Roman" w:hAnsi="Times New Roman" w:cs="Times New Roman"/>
          <w:sz w:val="28"/>
          <w:szCs w:val="28"/>
        </w:rPr>
        <w:t>ния на данной ступени обучения.</w:t>
      </w:r>
    </w:p>
    <w:p w:rsidR="00493ED5" w:rsidRDefault="00493ED5" w:rsidP="006F3A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ED5">
        <w:rPr>
          <w:rFonts w:ascii="Times New Roman" w:hAnsi="Times New Roman" w:cs="Times New Roman"/>
          <w:sz w:val="28"/>
          <w:szCs w:val="28"/>
        </w:rPr>
        <w:t xml:space="preserve"> Содержание раздела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93ED5">
        <w:rPr>
          <w:rFonts w:ascii="Times New Roman" w:hAnsi="Times New Roman" w:cs="Times New Roman"/>
          <w:sz w:val="28"/>
          <w:szCs w:val="28"/>
        </w:rPr>
        <w:t>Арифметика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93ED5">
        <w:rPr>
          <w:rFonts w:ascii="Times New Roman" w:hAnsi="Times New Roman" w:cs="Times New Roman"/>
          <w:sz w:val="28"/>
          <w:szCs w:val="28"/>
        </w:rPr>
        <w:t xml:space="preserve"> служит базой для дальнейшег</w:t>
      </w:r>
      <w:r>
        <w:rPr>
          <w:rFonts w:ascii="Times New Roman" w:hAnsi="Times New Roman" w:cs="Times New Roman"/>
          <w:sz w:val="28"/>
          <w:szCs w:val="28"/>
        </w:rPr>
        <w:t xml:space="preserve">о изучения учащимися математики, </w:t>
      </w:r>
      <w:r w:rsidRPr="00493ED5">
        <w:rPr>
          <w:rFonts w:ascii="Times New Roman" w:hAnsi="Times New Roman" w:cs="Times New Roman"/>
          <w:sz w:val="28"/>
          <w:szCs w:val="28"/>
        </w:rPr>
        <w:t>способствует развитию их логического мышления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3ED5">
        <w:rPr>
          <w:rFonts w:ascii="Times New Roman" w:hAnsi="Times New Roman" w:cs="Times New Roman"/>
          <w:sz w:val="28"/>
          <w:szCs w:val="28"/>
        </w:rPr>
        <w:t>формированию умения пользоваться алгоритмами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3ED5">
        <w:rPr>
          <w:rFonts w:ascii="Times New Roman" w:hAnsi="Times New Roman" w:cs="Times New Roman"/>
          <w:sz w:val="28"/>
          <w:szCs w:val="28"/>
        </w:rPr>
        <w:t xml:space="preserve"> а также приобретению практических навыков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93ED5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 xml:space="preserve">обходимых в повседневной жизни. </w:t>
      </w:r>
      <w:r w:rsidRPr="00493ED5">
        <w:rPr>
          <w:rFonts w:ascii="Times New Roman" w:hAnsi="Times New Roman" w:cs="Times New Roman"/>
          <w:sz w:val="28"/>
          <w:szCs w:val="28"/>
        </w:rPr>
        <w:t>Развитие понятия о числе в основной школе связано с рациональ</w:t>
      </w:r>
      <w:r>
        <w:rPr>
          <w:rFonts w:ascii="Times New Roman" w:hAnsi="Times New Roman" w:cs="Times New Roman"/>
          <w:sz w:val="28"/>
          <w:szCs w:val="28"/>
        </w:rPr>
        <w:t xml:space="preserve">ными и иррациональными числами, </w:t>
      </w:r>
      <w:r w:rsidRPr="00493ED5">
        <w:rPr>
          <w:rFonts w:ascii="Times New Roman" w:hAnsi="Times New Roman" w:cs="Times New Roman"/>
          <w:sz w:val="28"/>
          <w:szCs w:val="28"/>
        </w:rPr>
        <w:t>формированием первичных предста</w:t>
      </w:r>
      <w:r>
        <w:rPr>
          <w:rFonts w:ascii="Times New Roman" w:hAnsi="Times New Roman" w:cs="Times New Roman"/>
          <w:sz w:val="28"/>
          <w:szCs w:val="28"/>
        </w:rPr>
        <w:t xml:space="preserve">влений о действительном числе. </w:t>
      </w:r>
      <w:r w:rsidRPr="00493ED5">
        <w:rPr>
          <w:rFonts w:ascii="Times New Roman" w:hAnsi="Times New Roman" w:cs="Times New Roman"/>
          <w:sz w:val="28"/>
          <w:szCs w:val="28"/>
        </w:rPr>
        <w:t>Завершение числовой линии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93ED5">
        <w:rPr>
          <w:rFonts w:ascii="Times New Roman" w:hAnsi="Times New Roman" w:cs="Times New Roman"/>
          <w:sz w:val="28"/>
          <w:szCs w:val="28"/>
        </w:rPr>
        <w:t>систематизация сведений о действительных числах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6F3A44">
        <w:rPr>
          <w:rFonts w:ascii="Times New Roman" w:hAnsi="Times New Roman" w:cs="Times New Roman"/>
          <w:sz w:val="28"/>
          <w:szCs w:val="28"/>
        </w:rPr>
        <w:t xml:space="preserve"> </w:t>
      </w:r>
      <w:r w:rsidRPr="00493ED5">
        <w:rPr>
          <w:rFonts w:ascii="Times New Roman" w:hAnsi="Times New Roman" w:cs="Times New Roman"/>
          <w:sz w:val="28"/>
          <w:szCs w:val="28"/>
        </w:rPr>
        <w:t>о комплексных числах</w:t>
      </w:r>
      <w:r w:rsidR="006F3A44">
        <w:rPr>
          <w:rFonts w:ascii="Times New Roman" w:hAnsi="Times New Roman" w:cs="Times New Roman"/>
          <w:sz w:val="28"/>
          <w:szCs w:val="28"/>
        </w:rPr>
        <w:t xml:space="preserve">), </w:t>
      </w:r>
      <w:r w:rsidRPr="00493ED5">
        <w:rPr>
          <w:rFonts w:ascii="Times New Roman" w:hAnsi="Times New Roman" w:cs="Times New Roman"/>
          <w:sz w:val="28"/>
          <w:szCs w:val="28"/>
        </w:rPr>
        <w:t>так же как и более сложные вопросы арифметики</w:t>
      </w:r>
      <w:r w:rsidR="006F3A44">
        <w:rPr>
          <w:rFonts w:ascii="Times New Roman" w:hAnsi="Times New Roman" w:cs="Times New Roman"/>
          <w:sz w:val="28"/>
          <w:szCs w:val="28"/>
        </w:rPr>
        <w:t xml:space="preserve"> (</w:t>
      </w:r>
      <w:r w:rsidRPr="00493ED5">
        <w:rPr>
          <w:rFonts w:ascii="Times New Roman" w:hAnsi="Times New Roman" w:cs="Times New Roman"/>
          <w:sz w:val="28"/>
          <w:szCs w:val="28"/>
        </w:rPr>
        <w:t>алгоритм Евклида</w:t>
      </w:r>
      <w:r w:rsidR="006F3A44">
        <w:rPr>
          <w:rFonts w:ascii="Times New Roman" w:hAnsi="Times New Roman" w:cs="Times New Roman"/>
          <w:sz w:val="28"/>
          <w:szCs w:val="28"/>
        </w:rPr>
        <w:t xml:space="preserve">, </w:t>
      </w:r>
      <w:r w:rsidRPr="00493ED5">
        <w:rPr>
          <w:rFonts w:ascii="Times New Roman" w:hAnsi="Times New Roman" w:cs="Times New Roman"/>
          <w:sz w:val="28"/>
          <w:szCs w:val="28"/>
        </w:rPr>
        <w:t xml:space="preserve"> основная теорема арифметики</w:t>
      </w:r>
      <w:r w:rsidR="006F3A44">
        <w:rPr>
          <w:rFonts w:ascii="Times New Roman" w:hAnsi="Times New Roman" w:cs="Times New Roman"/>
          <w:sz w:val="28"/>
          <w:szCs w:val="28"/>
        </w:rPr>
        <w:t xml:space="preserve">), </w:t>
      </w:r>
      <w:r w:rsidRPr="00493ED5">
        <w:rPr>
          <w:rFonts w:ascii="Times New Roman" w:hAnsi="Times New Roman" w:cs="Times New Roman"/>
          <w:sz w:val="28"/>
          <w:szCs w:val="28"/>
        </w:rPr>
        <w:t xml:space="preserve"> отнесено к ступени общего среднего</w:t>
      </w:r>
      <w:r w:rsidR="006F3A44">
        <w:rPr>
          <w:rFonts w:ascii="Times New Roman" w:hAnsi="Times New Roman" w:cs="Times New Roman"/>
          <w:sz w:val="28"/>
          <w:szCs w:val="28"/>
        </w:rPr>
        <w:t xml:space="preserve"> (п</w:t>
      </w:r>
      <w:r w:rsidRPr="00493ED5">
        <w:rPr>
          <w:rFonts w:ascii="Times New Roman" w:hAnsi="Times New Roman" w:cs="Times New Roman"/>
          <w:sz w:val="28"/>
          <w:szCs w:val="28"/>
        </w:rPr>
        <w:t>олного</w:t>
      </w:r>
      <w:r w:rsidR="006F3A44">
        <w:rPr>
          <w:rFonts w:ascii="Times New Roman" w:hAnsi="Times New Roman" w:cs="Times New Roman"/>
          <w:sz w:val="28"/>
          <w:szCs w:val="28"/>
        </w:rPr>
        <w:t xml:space="preserve">) </w:t>
      </w:r>
      <w:r w:rsidRPr="00493ED5">
        <w:rPr>
          <w:rFonts w:ascii="Times New Roman" w:hAnsi="Times New Roman" w:cs="Times New Roman"/>
          <w:sz w:val="28"/>
          <w:szCs w:val="28"/>
        </w:rPr>
        <w:t>образования</w:t>
      </w:r>
      <w:r w:rsidR="006F3A44">
        <w:rPr>
          <w:rFonts w:ascii="Times New Roman" w:hAnsi="Times New Roman" w:cs="Times New Roman"/>
          <w:sz w:val="28"/>
          <w:szCs w:val="28"/>
        </w:rPr>
        <w:t>.</w:t>
      </w:r>
    </w:p>
    <w:p w:rsidR="006F3A44" w:rsidRDefault="006F3A44" w:rsidP="006F3A4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6F3A44">
        <w:rPr>
          <w:rFonts w:ascii="Times New Roman" w:hAnsi="Times New Roman" w:cs="Times New Roman"/>
          <w:sz w:val="28"/>
          <w:szCs w:val="28"/>
        </w:rPr>
        <w:t>УМК:</w:t>
      </w:r>
      <w:r w:rsidRPr="006F3A44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6F3A4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Математика, 5-6 класс. Учебник (в двух частях). Базовый уровень. Авторы: </w:t>
      </w:r>
      <w:proofErr w:type="spellStart"/>
      <w:r w:rsidRPr="006F3A44">
        <w:rPr>
          <w:rFonts w:ascii="Times New Roman" w:eastAsia="Times New Roman" w:hAnsi="Times New Roman" w:cs="Times New Roman"/>
          <w:color w:val="1A1A1A"/>
          <w:sz w:val="28"/>
          <w:szCs w:val="28"/>
        </w:rPr>
        <w:t>Виленкин</w:t>
      </w:r>
      <w:proofErr w:type="spellEnd"/>
      <w:r w:rsidRPr="006F3A4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6F3A44">
        <w:rPr>
          <w:rFonts w:ascii="Times New Roman" w:eastAsia="Times New Roman" w:hAnsi="Times New Roman" w:cs="Times New Roman"/>
          <w:color w:val="1A1A1A"/>
          <w:sz w:val="28"/>
          <w:szCs w:val="28"/>
        </w:rPr>
        <w:t>Н.Я.,</w:t>
      </w:r>
      <w:proofErr w:type="gramStart"/>
      <w:r w:rsidRPr="006F3A44">
        <w:rPr>
          <w:rFonts w:ascii="Times New Roman" w:eastAsia="Times New Roman" w:hAnsi="Times New Roman" w:cs="Times New Roman"/>
          <w:color w:val="1A1A1A"/>
          <w:sz w:val="28"/>
          <w:szCs w:val="28"/>
        </w:rPr>
        <w:t>Жохов</w:t>
      </w:r>
      <w:proofErr w:type="spellEnd"/>
      <w:proofErr w:type="gramEnd"/>
      <w:r w:rsidRPr="006F3A4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В.И., Чесноков А.С., </w:t>
      </w:r>
      <w:proofErr w:type="spellStart"/>
      <w:r w:rsidRPr="006F3A44">
        <w:rPr>
          <w:rFonts w:ascii="Times New Roman" w:eastAsia="Times New Roman" w:hAnsi="Times New Roman" w:cs="Times New Roman"/>
          <w:color w:val="1A1A1A"/>
          <w:sz w:val="28"/>
          <w:szCs w:val="28"/>
        </w:rPr>
        <w:t>Шварцбурд</w:t>
      </w:r>
      <w:proofErr w:type="spellEnd"/>
      <w:r w:rsidRPr="006F3A4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С.И.</w:t>
      </w:r>
    </w:p>
    <w:p w:rsidR="006F3A44" w:rsidRPr="006F3A44" w:rsidRDefault="006F3A44" w:rsidP="006F3A4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A44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предмета, курса в учебном плане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6F3A44" w:rsidRPr="006F3A44" w:rsidTr="00EB1B76">
        <w:tc>
          <w:tcPr>
            <w:tcW w:w="3190" w:type="dxa"/>
          </w:tcPr>
          <w:p w:rsidR="006F3A44" w:rsidRPr="006F3A44" w:rsidRDefault="006F3A44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A44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190" w:type="dxa"/>
          </w:tcPr>
          <w:p w:rsidR="006F3A44" w:rsidRPr="006F3A44" w:rsidRDefault="006F3A44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A44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3191" w:type="dxa"/>
          </w:tcPr>
          <w:p w:rsidR="006F3A44" w:rsidRPr="006F3A44" w:rsidRDefault="006F3A44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A44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год</w:t>
            </w:r>
          </w:p>
        </w:tc>
      </w:tr>
      <w:tr w:rsidR="006F3A44" w:rsidRPr="006F3A44" w:rsidTr="00EB1B76">
        <w:tc>
          <w:tcPr>
            <w:tcW w:w="3190" w:type="dxa"/>
          </w:tcPr>
          <w:p w:rsidR="006F3A44" w:rsidRPr="006F3A44" w:rsidRDefault="006F3A44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A4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6F3A44" w:rsidRPr="006F3A44" w:rsidRDefault="006F3A44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A4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6F3A44" w:rsidRPr="006F3A44" w:rsidRDefault="006F3A44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A44">
              <w:rPr>
                <w:rFonts w:ascii="Times New Roman" w:hAnsi="Times New Roman" w:cs="Times New Roman"/>
                <w:b/>
                <w:sz w:val="28"/>
                <w:szCs w:val="28"/>
              </w:rPr>
              <w:t>170</w:t>
            </w:r>
          </w:p>
        </w:tc>
      </w:tr>
      <w:tr w:rsidR="006F3A44" w:rsidRPr="006F3A44" w:rsidTr="00EB1B76">
        <w:tc>
          <w:tcPr>
            <w:tcW w:w="3190" w:type="dxa"/>
          </w:tcPr>
          <w:p w:rsidR="006F3A44" w:rsidRPr="006F3A44" w:rsidRDefault="006F3A44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A4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6F3A44" w:rsidRPr="006F3A44" w:rsidRDefault="006F3A44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A4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6F3A44" w:rsidRPr="006F3A44" w:rsidRDefault="006F3A44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A44">
              <w:rPr>
                <w:rFonts w:ascii="Times New Roman" w:hAnsi="Times New Roman" w:cs="Times New Roman"/>
                <w:b/>
                <w:sz w:val="28"/>
                <w:szCs w:val="28"/>
              </w:rPr>
              <w:t>170</w:t>
            </w:r>
          </w:p>
        </w:tc>
      </w:tr>
      <w:tr w:rsidR="006F3A44" w:rsidRPr="006F3A44" w:rsidTr="00EB1B76">
        <w:tc>
          <w:tcPr>
            <w:tcW w:w="3190" w:type="dxa"/>
          </w:tcPr>
          <w:p w:rsidR="006F3A44" w:rsidRPr="006F3A44" w:rsidRDefault="006F3A44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A44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381" w:type="dxa"/>
            <w:gridSpan w:val="2"/>
          </w:tcPr>
          <w:p w:rsidR="006F3A44" w:rsidRPr="006F3A44" w:rsidRDefault="006F3A44" w:rsidP="00EB1B76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A44">
              <w:rPr>
                <w:rFonts w:ascii="Times New Roman" w:hAnsi="Times New Roman" w:cs="Times New Roman"/>
                <w:b/>
                <w:sz w:val="28"/>
                <w:szCs w:val="28"/>
              </w:rPr>
              <w:t>340</w:t>
            </w:r>
          </w:p>
        </w:tc>
      </w:tr>
    </w:tbl>
    <w:p w:rsidR="006F3A44" w:rsidRPr="006F3A44" w:rsidRDefault="006F3A44" w:rsidP="006F3A4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3A44" w:rsidRPr="00493ED5" w:rsidRDefault="006F3A44" w:rsidP="006F3A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F3A44" w:rsidRPr="00493ED5" w:rsidSect="00B44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93ED5"/>
    <w:rsid w:val="00096381"/>
    <w:rsid w:val="00460401"/>
    <w:rsid w:val="00493ED5"/>
    <w:rsid w:val="006B2D79"/>
    <w:rsid w:val="006F3A44"/>
    <w:rsid w:val="007C30F4"/>
    <w:rsid w:val="00B44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A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Аграфена</dc:creator>
  <cp:keywords/>
  <dc:description/>
  <cp:lastModifiedBy>User</cp:lastModifiedBy>
  <cp:revision>5</cp:revision>
  <dcterms:created xsi:type="dcterms:W3CDTF">2023-11-01T10:38:00Z</dcterms:created>
  <dcterms:modified xsi:type="dcterms:W3CDTF">2023-11-03T08:25:00Z</dcterms:modified>
</cp:coreProperties>
</file>